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016" w:type="dxa"/>
        <w:tblLayout w:type="fixed"/>
        <w:tblLook w:val="0000" w:firstRow="0" w:lastRow="0" w:firstColumn="0" w:lastColumn="0" w:noHBand="0" w:noVBand="0"/>
      </w:tblPr>
      <w:tblGrid>
        <w:gridCol w:w="2618"/>
        <w:gridCol w:w="8398"/>
      </w:tblGrid>
      <w:tr w:rsidR="00442528">
        <w:trPr>
          <w:trHeight w:val="12600"/>
        </w:trPr>
        <w:tc>
          <w:tcPr>
            <w:tcW w:w="2618" w:type="dxa"/>
          </w:tcPr>
          <w:p w:rsidR="00442528" w:rsidRDefault="00442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W w:w="24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2"/>
            </w:tblGrid>
            <w:tr w:rsidR="00442528">
              <w:trPr>
                <w:trHeight w:val="680"/>
              </w:trPr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99"/>
                  <w:vAlign w:val="center"/>
                </w:tcPr>
                <w:p w:rsidR="00442528" w:rsidRDefault="00ED525E">
                  <w:pPr>
                    <w:shd w:val="clear" w:color="auto" w:fill="000099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201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>-2020</w:t>
                  </w:r>
                </w:p>
                <w:p w:rsidR="00442528" w:rsidRDefault="00ED525E">
                  <w:pPr>
                    <w:shd w:val="clear" w:color="auto" w:fill="000099"/>
                    <w:jc w:val="center"/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Booster Club Officers</w:t>
                  </w:r>
                </w:p>
              </w:tc>
            </w:tr>
            <w:tr w:rsidR="00442528"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528" w:rsidRDefault="00442528"/>
                <w:p w:rsidR="00442528" w:rsidRDefault="00ED525E">
                  <w:r>
                    <w:t>Elizabeth Londono</w:t>
                  </w:r>
                </w:p>
                <w:p w:rsidR="00442528" w:rsidRDefault="00ED525E">
                  <w:r>
                    <w:t>President</w:t>
                  </w:r>
                </w:p>
                <w:p w:rsidR="00442528" w:rsidRDefault="00442528"/>
                <w:p w:rsidR="00442528" w:rsidRDefault="00ED525E">
                  <w:r>
                    <w:t>Dolores Brown</w:t>
                  </w:r>
                </w:p>
                <w:p w:rsidR="00442528" w:rsidRDefault="00ED525E">
                  <w:r>
                    <w:t>Vice President</w:t>
                  </w:r>
                </w:p>
                <w:p w:rsidR="00442528" w:rsidRDefault="00442528"/>
                <w:p w:rsidR="00442528" w:rsidRDefault="00ED525E">
                  <w:r>
                    <w:t>Alan Hepp</w:t>
                  </w:r>
                </w:p>
                <w:p w:rsidR="00442528" w:rsidRDefault="00ED525E">
                  <w:r>
                    <w:t>Treasurer</w:t>
                  </w:r>
                </w:p>
                <w:p w:rsidR="00442528" w:rsidRDefault="00442528"/>
                <w:p w:rsidR="00442528" w:rsidRDefault="00ED525E">
                  <w:r>
                    <w:t>Sylvia Munn</w:t>
                  </w:r>
                </w:p>
                <w:p w:rsidR="00442528" w:rsidRDefault="00ED525E">
                  <w:r>
                    <w:t>Secretary</w:t>
                  </w:r>
                </w:p>
                <w:p w:rsidR="00442528" w:rsidRDefault="00442528"/>
                <w:p w:rsidR="00442528" w:rsidRDefault="00ED525E">
                  <w:r>
                    <w:t>Doak Stewart</w:t>
                  </w:r>
                </w:p>
                <w:p w:rsidR="00442528" w:rsidRDefault="00ED525E">
                  <w:r>
                    <w:t>AMP Director</w:t>
                  </w:r>
                </w:p>
              </w:tc>
            </w:tr>
          </w:tbl>
          <w:p w:rsidR="00442528" w:rsidRDefault="00442528"/>
        </w:tc>
        <w:tc>
          <w:tcPr>
            <w:tcW w:w="8398" w:type="dxa"/>
          </w:tcPr>
          <w:p w:rsidR="00442528" w:rsidRDefault="00ED525E">
            <w:pPr>
              <w:spacing w:before="280" w:after="280"/>
              <w:rPr>
                <w:sz w:val="36"/>
                <w:szCs w:val="36"/>
              </w:rPr>
            </w:pPr>
            <w:r>
              <w:t xml:space="preserve">                                    </w:t>
            </w:r>
            <w:r>
              <w:rPr>
                <w:b/>
                <w:sz w:val="36"/>
                <w:szCs w:val="36"/>
              </w:rPr>
              <w:t>Monday October 7, 2019</w:t>
            </w:r>
          </w:p>
          <w:p w:rsidR="00442528" w:rsidRDefault="00ED525E">
            <w:pPr>
              <w:spacing w:before="280" w:after="280"/>
              <w:rPr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James Madison FFA Booster C</w:t>
            </w:r>
            <w:r>
              <w:rPr>
                <w:b/>
                <w:sz w:val="30"/>
                <w:szCs w:val="30"/>
              </w:rPr>
              <w:t>ommittee</w:t>
            </w:r>
            <w:r>
              <w:rPr>
                <w:b/>
                <w:color w:val="000000"/>
                <w:sz w:val="30"/>
                <w:szCs w:val="30"/>
              </w:rPr>
              <w:t xml:space="preserve"> General Meeting </w:t>
            </w:r>
          </w:p>
          <w:p w:rsidR="00442528" w:rsidRDefault="00ED525E">
            <w:pPr>
              <w:spacing w:before="280" w:after="28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Call to Order</w:t>
            </w:r>
            <w:r>
              <w:rPr>
                <w:b/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Elizabeth Londono - FFA Booster President</w:t>
            </w:r>
          </w:p>
          <w:p w:rsidR="00442528" w:rsidRDefault="00ED525E">
            <w:pPr>
              <w:spacing w:before="280" w:after="280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Minutes of the Previous Meeting </w:t>
            </w:r>
            <w:r>
              <w:rPr>
                <w:b/>
                <w:sz w:val="28"/>
                <w:szCs w:val="28"/>
              </w:rPr>
              <w:t>September 9, 2019</w:t>
            </w:r>
            <w:r>
              <w:rPr>
                <w:b/>
                <w:color w:val="000000"/>
                <w:sz w:val="28"/>
                <w:szCs w:val="28"/>
              </w:rPr>
              <w:t xml:space="preserve"> :</w:t>
            </w:r>
            <w:r>
              <w:rPr>
                <w:color w:val="000000"/>
                <w:sz w:val="28"/>
                <w:szCs w:val="28"/>
              </w:rPr>
              <w:t xml:space="preserve">    </w:t>
            </w:r>
            <w:r>
              <w:rPr>
                <w:sz w:val="28"/>
                <w:szCs w:val="28"/>
              </w:rPr>
              <w:t>Sylvia Munn</w:t>
            </w:r>
          </w:p>
          <w:p w:rsidR="00442528" w:rsidRDefault="00ED525E">
            <w:pPr>
              <w:spacing w:before="280" w:after="2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Old Business:  </w:t>
            </w:r>
            <w:r>
              <w:rPr>
                <w:sz w:val="28"/>
                <w:szCs w:val="28"/>
              </w:rPr>
              <w:t> 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Wreaths Across America / New Facebook Page  - Dolores Brown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Challenge Prospect Show / Belt Buckle Sponsors - Oct 19th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Dodgeball Tournament &amp; General Booster Meeting - November 11th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East AG Fair / Belt Buckle Sponsors / Vendor Tables - Oct 26th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Gala / Live &amp; Silent Auctions / Gift Baskets - November </w:t>
            </w:r>
            <w:r>
              <w:rPr>
                <w:sz w:val="24"/>
                <w:szCs w:val="24"/>
              </w:rPr>
              <w:t xml:space="preserve">16th 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Booster Committee News / Barn &amp; Senior T-Shirt’s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FFA Alumni Robert Ogden with Lenny’s Subs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Scholarships - Mr. Anderson</w:t>
            </w:r>
          </w:p>
          <w:p w:rsidR="00442528" w:rsidRDefault="00442528">
            <w:pPr>
              <w:widowControl/>
              <w:spacing w:before="280"/>
              <w:ind w:left="1080"/>
              <w:rPr>
                <w:sz w:val="4"/>
                <w:szCs w:val="4"/>
              </w:rPr>
            </w:pPr>
          </w:p>
          <w:p w:rsidR="00442528" w:rsidRDefault="00ED525E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New Business</w:t>
            </w:r>
            <w:r>
              <w:rPr>
                <w:b/>
                <w:sz w:val="28"/>
                <w:szCs w:val="28"/>
              </w:rPr>
              <w:t> &amp; Upcoming Events: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Challenge Prospect Show / North East AG Fair / Bexar County Junior Livestock S</w:t>
            </w:r>
            <w:r>
              <w:rPr>
                <w:sz w:val="24"/>
                <w:szCs w:val="24"/>
              </w:rPr>
              <w:t>how / Dodgeball Tournament - Mr. Price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Booths for North East AG Fair - Patty Garza &amp; Delaine White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Belt Buckle Sponsors / Showmanship Shootout Challenge Dec 20th -   Alan Hepp</w:t>
            </w:r>
          </w:p>
          <w:p w:rsidR="00442528" w:rsidRDefault="00442528">
            <w:pPr>
              <w:widowControl/>
              <w:spacing w:before="280" w:after="280"/>
              <w:rPr>
                <w:sz w:val="24"/>
                <w:szCs w:val="24"/>
              </w:rPr>
            </w:pPr>
          </w:p>
          <w:p w:rsidR="00442528" w:rsidRDefault="00442528">
            <w:pPr>
              <w:widowControl/>
              <w:spacing w:before="280" w:after="280"/>
              <w:rPr>
                <w:sz w:val="24"/>
                <w:szCs w:val="24"/>
              </w:rPr>
            </w:pPr>
          </w:p>
          <w:p w:rsidR="00442528" w:rsidRDefault="00ED525E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New Business &amp; Upcoming Events - </w:t>
            </w:r>
            <w:proofErr w:type="spellStart"/>
            <w:r>
              <w:rPr>
                <w:b/>
                <w:sz w:val="28"/>
                <w:szCs w:val="28"/>
              </w:rPr>
              <w:t>Con’t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442528" w:rsidRDefault="00442528">
            <w:pPr>
              <w:widowControl/>
              <w:spacing w:before="280" w:after="280"/>
              <w:rPr>
                <w:sz w:val="4"/>
                <w:szCs w:val="4"/>
              </w:rPr>
            </w:pP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Committee Members / Wreaths Across America - Dolores Brown</w:t>
            </w:r>
          </w:p>
          <w:p w:rsidR="00442528" w:rsidRDefault="00ED525E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Gala / Live &amp; Silent Auctions / Gift Baskets - Elizabeth Londono</w:t>
            </w:r>
          </w:p>
          <w:p w:rsidR="00442528" w:rsidRDefault="00ED525E">
            <w:pPr>
              <w:widowControl/>
              <w:spacing w:before="280" w:after="280"/>
              <w:rPr>
                <w:rFonts w:ascii="Arial" w:eastAsia="Arial" w:hAnsi="Arial" w:cs="Arial"/>
                <w:color w:val="45454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54545"/>
                <w:sz w:val="24"/>
                <w:szCs w:val="24"/>
              </w:rPr>
              <w:t xml:space="preserve">               The following Barns will be collecting items below:</w:t>
            </w:r>
          </w:p>
          <w:p w:rsidR="00442528" w:rsidRDefault="00ED525E">
            <w:pPr>
              <w:widowControl/>
              <w:spacing w:before="280" w:after="280"/>
              <w:rPr>
                <w:rFonts w:ascii="Arial" w:eastAsia="Arial" w:hAnsi="Arial" w:cs="Arial"/>
                <w:color w:val="45454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54545"/>
                <w:sz w:val="24"/>
                <w:szCs w:val="24"/>
              </w:rPr>
              <w:t xml:space="preserve">               Swine Barn - Liquor Basket’s</w:t>
            </w:r>
          </w:p>
          <w:p w:rsidR="00442528" w:rsidRDefault="00ED525E">
            <w:pPr>
              <w:widowControl/>
              <w:spacing w:before="280" w:after="280"/>
              <w:rPr>
                <w:rFonts w:ascii="Arial" w:eastAsia="Arial" w:hAnsi="Arial" w:cs="Arial"/>
                <w:color w:val="45454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54545"/>
                <w:sz w:val="24"/>
                <w:szCs w:val="24"/>
              </w:rPr>
              <w:t xml:space="preserve">               Steer Barn - Scratch Off Lotto Ticket Basket’s</w:t>
            </w:r>
          </w:p>
          <w:p w:rsidR="00442528" w:rsidRDefault="00ED525E">
            <w:pPr>
              <w:widowControl/>
              <w:spacing w:after="200" w:line="276" w:lineRule="auto"/>
              <w:rPr>
                <w:rFonts w:ascii="Arial" w:eastAsia="Arial" w:hAnsi="Arial" w:cs="Arial"/>
                <w:color w:val="45454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54545"/>
                <w:sz w:val="24"/>
                <w:szCs w:val="24"/>
              </w:rPr>
              <w:t xml:space="preserve">               Guide Dogs - College </w:t>
            </w:r>
            <w:r>
              <w:rPr>
                <w:rFonts w:ascii="Arial" w:eastAsia="Arial" w:hAnsi="Arial" w:cs="Arial"/>
                <w:color w:val="52565A"/>
                <w:sz w:val="24"/>
                <w:szCs w:val="24"/>
              </w:rPr>
              <w:t>Memorabilia Basket’s</w:t>
            </w:r>
          </w:p>
          <w:p w:rsidR="00442528" w:rsidRDefault="00ED525E">
            <w:pPr>
              <w:widowControl/>
              <w:spacing w:after="200" w:line="276" w:lineRule="auto"/>
              <w:rPr>
                <w:rFonts w:ascii="Arial" w:eastAsia="Arial" w:hAnsi="Arial" w:cs="Arial"/>
                <w:color w:val="45454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54545"/>
                <w:sz w:val="24"/>
                <w:szCs w:val="24"/>
              </w:rPr>
              <w:t xml:space="preserve">               Lamb Barn - Gift Card Basket’s</w:t>
            </w:r>
          </w:p>
          <w:p w:rsidR="00442528" w:rsidRDefault="00ED525E">
            <w:pPr>
              <w:widowControl/>
              <w:spacing w:after="200"/>
              <w:rPr>
                <w:rFonts w:ascii="Arial" w:eastAsia="Arial" w:hAnsi="Arial" w:cs="Arial"/>
                <w:color w:val="45454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54545"/>
                <w:sz w:val="24"/>
                <w:szCs w:val="24"/>
              </w:rPr>
              <w:t xml:space="preserve">               Goat Barn - Family Fun or Movie Night Basket’s</w:t>
            </w:r>
          </w:p>
          <w:p w:rsidR="00442528" w:rsidRDefault="00ED525E">
            <w:pPr>
              <w:widowControl/>
              <w:spacing w:after="200"/>
              <w:rPr>
                <w:rFonts w:ascii="Arial" w:eastAsia="Arial" w:hAnsi="Arial" w:cs="Arial"/>
                <w:color w:val="45454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54545"/>
                <w:sz w:val="24"/>
                <w:szCs w:val="24"/>
              </w:rPr>
              <w:t xml:space="preserve">               Mechanics - Fi</w:t>
            </w:r>
            <w:r>
              <w:rPr>
                <w:rFonts w:ascii="Arial" w:eastAsia="Arial" w:hAnsi="Arial" w:cs="Arial"/>
                <w:color w:val="454545"/>
                <w:sz w:val="24"/>
                <w:szCs w:val="24"/>
              </w:rPr>
              <w:t>re Pits or Student Projects</w:t>
            </w:r>
          </w:p>
          <w:p w:rsidR="00442528" w:rsidRDefault="00ED525E">
            <w:pPr>
              <w:widowControl/>
              <w:spacing w:after="200"/>
              <w:rPr>
                <w:rFonts w:ascii="Arial" w:eastAsia="Arial" w:hAnsi="Arial" w:cs="Arial"/>
                <w:color w:val="45454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54545"/>
                <w:sz w:val="24"/>
                <w:szCs w:val="24"/>
              </w:rPr>
              <w:t xml:space="preserve">               Rabbit Barn- S’mores Basket and Student Project Chair Planters</w:t>
            </w:r>
          </w:p>
          <w:p w:rsidR="00442528" w:rsidRDefault="00ED525E">
            <w:pPr>
              <w:widowControl/>
              <w:spacing w:after="200"/>
              <w:rPr>
                <w:rFonts w:ascii="Arial" w:eastAsia="Arial" w:hAnsi="Arial" w:cs="Arial"/>
                <w:color w:val="45454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54545"/>
                <w:sz w:val="24"/>
                <w:szCs w:val="24"/>
              </w:rPr>
              <w:t xml:space="preserve">               Floral/Archery/Poultry - Christmas Wreaths or Student Projects </w:t>
            </w:r>
          </w:p>
          <w:p w:rsidR="00442528" w:rsidRDefault="00442528">
            <w:pPr>
              <w:widowControl/>
              <w:spacing w:after="200"/>
              <w:rPr>
                <w:rFonts w:ascii="Arial" w:eastAsia="Arial" w:hAnsi="Arial" w:cs="Arial"/>
                <w:color w:val="454545"/>
                <w:sz w:val="24"/>
                <w:szCs w:val="24"/>
              </w:rPr>
            </w:pPr>
          </w:p>
          <w:p w:rsidR="00442528" w:rsidRDefault="00ED525E">
            <w:pPr>
              <w:widowControl/>
              <w:spacing w:before="28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AMP News:  </w:t>
            </w:r>
            <w:r>
              <w:rPr>
                <w:sz w:val="28"/>
                <w:szCs w:val="28"/>
              </w:rPr>
              <w:t>Mr. Stewart</w:t>
            </w:r>
          </w:p>
          <w:p w:rsidR="00442528" w:rsidRDefault="00ED525E">
            <w:pPr>
              <w:spacing w:before="280" w:after="280"/>
            </w:pPr>
            <w:r>
              <w:rPr>
                <w:b/>
                <w:color w:val="000000"/>
                <w:sz w:val="28"/>
                <w:szCs w:val="28"/>
              </w:rPr>
              <w:t xml:space="preserve">Next Madison FFA Booster </w:t>
            </w: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</w:rPr>
              <w:t>General Meeting: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Dec 9, 2019</w:t>
            </w:r>
          </w:p>
        </w:tc>
      </w:tr>
      <w:tr w:rsidR="00442528" w:rsidTr="00926D0D">
        <w:trPr>
          <w:trHeight w:val="20"/>
        </w:trPr>
        <w:tc>
          <w:tcPr>
            <w:tcW w:w="2618" w:type="dxa"/>
          </w:tcPr>
          <w:p w:rsidR="00442528" w:rsidRDefault="00442528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8398" w:type="dxa"/>
            <w:tcBorders>
              <w:bottom w:val="single" w:sz="8" w:space="0" w:color="000000"/>
            </w:tcBorders>
            <w:tcMar>
              <w:top w:w="360" w:type="dxa"/>
              <w:left w:w="115" w:type="dxa"/>
              <w:right w:w="115" w:type="dxa"/>
            </w:tcMar>
          </w:tcPr>
          <w:p w:rsidR="00442528" w:rsidRDefault="00442528" w:rsidP="00926D0D">
            <w:pPr>
              <w:rPr>
                <w:sz w:val="24"/>
                <w:szCs w:val="24"/>
              </w:rPr>
            </w:pPr>
          </w:p>
        </w:tc>
      </w:tr>
      <w:tr w:rsidR="00442528">
        <w:tc>
          <w:tcPr>
            <w:tcW w:w="2618" w:type="dxa"/>
          </w:tcPr>
          <w:p w:rsidR="00442528" w:rsidRDefault="00442528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8398" w:type="dxa"/>
            <w:tcBorders>
              <w:top w:val="single" w:sz="8" w:space="0" w:color="000000"/>
            </w:tcBorders>
          </w:tcPr>
          <w:p w:rsidR="00442528" w:rsidRDefault="00442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4"/>
                <w:szCs w:val="24"/>
              </w:rPr>
            </w:pPr>
          </w:p>
          <w:tbl>
            <w:tblPr>
              <w:tblStyle w:val="a1"/>
              <w:tblW w:w="7936" w:type="dxa"/>
              <w:tblLayout w:type="fixed"/>
              <w:tblLook w:val="0000" w:firstRow="0" w:lastRow="0" w:firstColumn="0" w:lastColumn="0" w:noHBand="0" w:noVBand="0"/>
            </w:tblPr>
            <w:tblGrid>
              <w:gridCol w:w="2384"/>
              <w:gridCol w:w="5552"/>
            </w:tblGrid>
            <w:tr w:rsidR="00442528">
              <w:tc>
                <w:tcPr>
                  <w:tcW w:w="2384" w:type="dxa"/>
                  <w:tcMar>
                    <w:left w:w="115" w:type="dxa"/>
                    <w:bottom w:w="230" w:type="dxa"/>
                    <w:right w:w="115" w:type="dxa"/>
                  </w:tcMar>
                </w:tcPr>
                <w:p w:rsidR="00442528" w:rsidRDefault="0044252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2" w:type="dxa"/>
                  <w:tcMar>
                    <w:left w:w="115" w:type="dxa"/>
                    <w:bottom w:w="230" w:type="dxa"/>
                    <w:right w:w="115" w:type="dxa"/>
                  </w:tcMar>
                </w:tcPr>
                <w:p w:rsidR="00442528" w:rsidRDefault="004425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42528">
              <w:tc>
                <w:tcPr>
                  <w:tcW w:w="2384" w:type="dxa"/>
                  <w:tcMar>
                    <w:left w:w="115" w:type="dxa"/>
                    <w:bottom w:w="230" w:type="dxa"/>
                    <w:right w:w="115" w:type="dxa"/>
                  </w:tcMar>
                </w:tcPr>
                <w:p w:rsidR="00442528" w:rsidRDefault="0044252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2" w:type="dxa"/>
                  <w:tcMar>
                    <w:left w:w="115" w:type="dxa"/>
                    <w:bottom w:w="230" w:type="dxa"/>
                    <w:right w:w="115" w:type="dxa"/>
                  </w:tcMar>
                </w:tcPr>
                <w:p w:rsidR="00442528" w:rsidRDefault="004425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42528">
              <w:tc>
                <w:tcPr>
                  <w:tcW w:w="2384" w:type="dxa"/>
                  <w:tcMar>
                    <w:left w:w="115" w:type="dxa"/>
                    <w:bottom w:w="230" w:type="dxa"/>
                    <w:right w:w="115" w:type="dxa"/>
                  </w:tcMar>
                </w:tcPr>
                <w:p w:rsidR="00442528" w:rsidRDefault="0044252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2" w:type="dxa"/>
                  <w:tcMar>
                    <w:left w:w="115" w:type="dxa"/>
                    <w:bottom w:w="230" w:type="dxa"/>
                    <w:right w:w="115" w:type="dxa"/>
                  </w:tcMar>
                </w:tcPr>
                <w:p w:rsidR="00442528" w:rsidRDefault="004425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42528">
              <w:tc>
                <w:tcPr>
                  <w:tcW w:w="2384" w:type="dxa"/>
                  <w:tcMar>
                    <w:left w:w="115" w:type="dxa"/>
                    <w:bottom w:w="230" w:type="dxa"/>
                    <w:right w:w="115" w:type="dxa"/>
                  </w:tcMar>
                </w:tcPr>
                <w:p w:rsidR="00442528" w:rsidRDefault="0044252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2" w:type="dxa"/>
                  <w:tcMar>
                    <w:left w:w="115" w:type="dxa"/>
                    <w:bottom w:w="230" w:type="dxa"/>
                    <w:right w:w="115" w:type="dxa"/>
                  </w:tcMar>
                </w:tcPr>
                <w:p w:rsidR="00442528" w:rsidRDefault="004425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42528">
              <w:tc>
                <w:tcPr>
                  <w:tcW w:w="2384" w:type="dxa"/>
                  <w:tcMar>
                    <w:left w:w="115" w:type="dxa"/>
                    <w:bottom w:w="230" w:type="dxa"/>
                    <w:right w:w="115" w:type="dxa"/>
                  </w:tcMar>
                </w:tcPr>
                <w:p w:rsidR="00442528" w:rsidRDefault="0044252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2" w:type="dxa"/>
                  <w:tcMar>
                    <w:left w:w="115" w:type="dxa"/>
                    <w:bottom w:w="230" w:type="dxa"/>
                    <w:right w:w="115" w:type="dxa"/>
                  </w:tcMar>
                </w:tcPr>
                <w:p w:rsidR="00442528" w:rsidRDefault="0044252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2528" w:rsidRDefault="00442528">
            <w:pPr>
              <w:rPr>
                <w:sz w:val="24"/>
                <w:szCs w:val="24"/>
              </w:rPr>
            </w:pPr>
          </w:p>
        </w:tc>
      </w:tr>
    </w:tbl>
    <w:p w:rsidR="00442528" w:rsidRDefault="00442528"/>
    <w:p w:rsidR="00442528" w:rsidRDefault="00442528"/>
    <w:sectPr w:rsidR="00442528">
      <w:headerReference w:type="default" r:id="rId7"/>
      <w:footerReference w:type="default" r:id="rId8"/>
      <w:pgSz w:w="12240" w:h="15840"/>
      <w:pgMar w:top="216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5E" w:rsidRDefault="00ED525E">
      <w:r>
        <w:separator/>
      </w:r>
    </w:p>
  </w:endnote>
  <w:endnote w:type="continuationSeparator" w:id="0">
    <w:p w:rsidR="00ED525E" w:rsidRDefault="00ED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28" w:rsidRDefault="00ED525E">
    <w:pPr>
      <w:jc w:val="center"/>
      <w:rPr>
        <w:color w:val="808080"/>
      </w:rPr>
    </w:pPr>
    <w:r>
      <w:rPr>
        <w:color w:val="808080"/>
      </w:rPr>
      <w:t>14080 Nacogdoches Road Suite 86 | San Antonio, TX 78247</w:t>
    </w:r>
  </w:p>
  <w:p w:rsidR="00442528" w:rsidRDefault="00ED525E">
    <w:pPr>
      <w:jc w:val="center"/>
      <w:rPr>
        <w:color w:val="808080"/>
      </w:rPr>
    </w:pPr>
    <w:hyperlink r:id="rId1">
      <w:r>
        <w:rPr>
          <w:color w:val="000080"/>
          <w:u w:val="single"/>
        </w:rPr>
        <w:t>MadisonFFABooster@Gmail.com</w:t>
      </w:r>
    </w:hyperlink>
    <w:r>
      <w:rPr>
        <w:color w:val="808080"/>
      </w:rPr>
      <w:t xml:space="preserve"> | </w:t>
    </w:r>
    <w:hyperlink r:id="rId2">
      <w:r>
        <w:rPr>
          <w:color w:val="000080"/>
          <w:u w:val="single"/>
        </w:rPr>
        <w:t>http://www.JamesMadisonFFA.com</w:t>
      </w:r>
    </w:hyperlink>
    <w:r>
      <w:rPr>
        <w:color w:val="808080"/>
      </w:rPr>
      <w:t xml:space="preserve"> | 210.356.1454</w:t>
    </w:r>
  </w:p>
  <w:p w:rsidR="00442528" w:rsidRDefault="00442528">
    <w:pPr>
      <w:jc w:val="center"/>
    </w:pPr>
  </w:p>
  <w:p w:rsidR="00442528" w:rsidRDefault="00ED525E">
    <w:pPr>
      <w:jc w:val="center"/>
      <w:rPr>
        <w:color w:val="808080"/>
      </w:rPr>
    </w:pPr>
    <w:r>
      <w:rPr>
        <w:i/>
        <w:color w:val="808080"/>
      </w:rPr>
      <w:t>James Madison FFA Booster Club is recognized as a tax exempt 501(c</w:t>
    </w:r>
    <w:proofErr w:type="gramStart"/>
    <w:r>
      <w:rPr>
        <w:i/>
        <w:color w:val="808080"/>
      </w:rPr>
      <w:t>)(</w:t>
    </w:r>
    <w:proofErr w:type="gramEnd"/>
    <w:r>
      <w:rPr>
        <w:i/>
        <w:color w:val="808080"/>
      </w:rPr>
      <w:t>3) organization as a subordinate</w:t>
    </w:r>
  </w:p>
  <w:p w:rsidR="00442528" w:rsidRDefault="00ED525E">
    <w:pPr>
      <w:jc w:val="center"/>
      <w:rPr>
        <w:color w:val="808080"/>
      </w:rPr>
    </w:pPr>
    <w:proofErr w:type="gramStart"/>
    <w:r>
      <w:rPr>
        <w:i/>
        <w:color w:val="808080"/>
      </w:rPr>
      <w:t>in</w:t>
    </w:r>
    <w:proofErr w:type="gramEnd"/>
    <w:r>
      <w:rPr>
        <w:i/>
        <w:color w:val="808080"/>
      </w:rPr>
      <w:t xml:space="preserve"> good standing of Parent Booster USA, Inc., Group Exemptio</w:t>
    </w:r>
    <w:r>
      <w:rPr>
        <w:i/>
        <w:color w:val="808080"/>
      </w:rPr>
      <w:t>n Number: 5271</w:t>
    </w:r>
    <w:r>
      <w:rPr>
        <w:sz w:val="24"/>
        <w:szCs w:val="24"/>
      </w:rPr>
      <w:t xml:space="preserve"> </w:t>
    </w:r>
    <w:r>
      <w:rPr>
        <w:i/>
        <w:color w:val="808080"/>
      </w:rPr>
      <w:t>EIN# 27-1546608</w:t>
    </w:r>
  </w:p>
  <w:p w:rsidR="00442528" w:rsidRDefault="00ED525E">
    <w:pPr>
      <w:jc w:val="center"/>
      <w:rPr>
        <w:color w:val="808080"/>
      </w:rPr>
    </w:pPr>
    <w:r>
      <w:rPr>
        <w:b/>
        <w:color w:val="808080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5E" w:rsidRDefault="00ED525E">
      <w:r>
        <w:separator/>
      </w:r>
    </w:p>
  </w:footnote>
  <w:footnote w:type="continuationSeparator" w:id="0">
    <w:p w:rsidR="00ED525E" w:rsidRDefault="00ED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28" w:rsidRDefault="00ED525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4488180</wp:posOffset>
          </wp:positionH>
          <wp:positionV relativeFrom="paragraph">
            <wp:posOffset>213995</wp:posOffset>
          </wp:positionV>
          <wp:extent cx="1075055" cy="419100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05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88901</wp:posOffset>
          </wp:positionH>
          <wp:positionV relativeFrom="paragraph">
            <wp:posOffset>0</wp:posOffset>
          </wp:positionV>
          <wp:extent cx="1754505" cy="9525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450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5650230</wp:posOffset>
          </wp:positionH>
          <wp:positionV relativeFrom="paragraph">
            <wp:posOffset>4445</wp:posOffset>
          </wp:positionV>
          <wp:extent cx="1162050" cy="98171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1882775</wp:posOffset>
          </wp:positionH>
          <wp:positionV relativeFrom="paragraph">
            <wp:posOffset>161925</wp:posOffset>
          </wp:positionV>
          <wp:extent cx="2535555" cy="52832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5555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7912"/>
    <w:multiLevelType w:val="multilevel"/>
    <w:tmpl w:val="D68091E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28"/>
    <w:rsid w:val="00442528"/>
    <w:rsid w:val="00926D0D"/>
    <w:rsid w:val="00E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2F02"/>
  <w15:docId w15:val="{A0C6F5A1-EEFD-4B7D-8C28-15A7F8A2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mesmadisonffa.com" TargetMode="External"/><Relationship Id="rId1" Type="http://schemas.openxmlformats.org/officeDocument/2006/relationships/hyperlink" Target="mailto:MadisonFFABoost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Doak L</dc:creator>
  <cp:lastModifiedBy>Stewart, Doak L</cp:lastModifiedBy>
  <cp:revision>2</cp:revision>
  <dcterms:created xsi:type="dcterms:W3CDTF">2019-10-07T15:22:00Z</dcterms:created>
  <dcterms:modified xsi:type="dcterms:W3CDTF">2019-10-07T15:22:00Z</dcterms:modified>
</cp:coreProperties>
</file>